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C0" w:rsidRPr="00FD3B43" w:rsidRDefault="00FD3B43" w:rsidP="00FD3B43">
      <w:pPr>
        <w:pStyle w:val="a3"/>
        <w:tabs>
          <w:tab w:val="left" w:pos="9590"/>
        </w:tabs>
        <w:kinsoku w:val="0"/>
        <w:overflowPunct w:val="0"/>
        <w:spacing w:before="0"/>
        <w:ind w:left="1418" w:right="-49"/>
        <w:jc w:val="both"/>
        <w:rPr>
          <w:b/>
          <w:spacing w:val="-1"/>
          <w:sz w:val="24"/>
          <w:szCs w:val="24"/>
        </w:rPr>
      </w:pPr>
      <w:r w:rsidRPr="00FD3B43">
        <w:rPr>
          <w:b/>
          <w:spacing w:val="-1"/>
          <w:sz w:val="24"/>
          <w:szCs w:val="24"/>
        </w:rPr>
        <w:t>Управление образования Чаинского района Томской области</w:t>
      </w:r>
    </w:p>
    <w:p w:rsidR="0043087A" w:rsidRPr="00FD3B43" w:rsidRDefault="0043087A" w:rsidP="00FD3B43">
      <w:pPr>
        <w:jc w:val="both"/>
        <w:outlineLvl w:val="0"/>
        <w:rPr>
          <w:b/>
        </w:rPr>
      </w:pPr>
    </w:p>
    <w:p w:rsidR="0043087A" w:rsidRPr="00385CFC" w:rsidRDefault="0043087A" w:rsidP="0043087A">
      <w:pPr>
        <w:jc w:val="center"/>
        <w:outlineLvl w:val="0"/>
        <w:rPr>
          <w:b/>
        </w:rPr>
      </w:pPr>
      <w:r w:rsidRPr="00385CFC">
        <w:rPr>
          <w:b/>
        </w:rPr>
        <w:t>Муниципальное бюджетное общеобразовательное учреждение</w:t>
      </w:r>
    </w:p>
    <w:p w:rsidR="0043087A" w:rsidRPr="00385CFC" w:rsidRDefault="0043087A" w:rsidP="0043087A">
      <w:pPr>
        <w:jc w:val="center"/>
        <w:outlineLvl w:val="0"/>
        <w:rPr>
          <w:b/>
        </w:rPr>
      </w:pPr>
      <w:r w:rsidRPr="00385CFC">
        <w:rPr>
          <w:b/>
        </w:rPr>
        <w:t>«Новоколоминская средняя общеобразовательная школа»</w:t>
      </w:r>
    </w:p>
    <w:p w:rsidR="00CA36C0" w:rsidRPr="00FD3B43" w:rsidRDefault="0043087A" w:rsidP="00FD3B43">
      <w:pPr>
        <w:pStyle w:val="a3"/>
        <w:kinsoku w:val="0"/>
        <w:overflowPunct w:val="0"/>
        <w:spacing w:before="0"/>
        <w:ind w:left="3562" w:right="3554"/>
        <w:jc w:val="center"/>
        <w:rPr>
          <w:b/>
          <w:spacing w:val="-1"/>
          <w:sz w:val="24"/>
          <w:szCs w:val="24"/>
        </w:rPr>
      </w:pPr>
      <w:r w:rsidRPr="00FD3B43">
        <w:rPr>
          <w:b/>
          <w:spacing w:val="-1"/>
          <w:sz w:val="24"/>
          <w:szCs w:val="24"/>
        </w:rPr>
        <w:t>ИНН 7015002028</w:t>
      </w:r>
    </w:p>
    <w:p w:rsidR="00FE7FCC" w:rsidRPr="00FD3B43" w:rsidRDefault="00FE7FCC" w:rsidP="00FD3B43">
      <w:pPr>
        <w:pStyle w:val="a3"/>
        <w:kinsoku w:val="0"/>
        <w:overflowPunct w:val="0"/>
        <w:spacing w:before="8"/>
        <w:ind w:left="0"/>
        <w:jc w:val="center"/>
        <w:rPr>
          <w:sz w:val="24"/>
          <w:szCs w:val="24"/>
        </w:rPr>
      </w:pPr>
    </w:p>
    <w:p w:rsidR="00FE7FCC" w:rsidRPr="00FD3B43" w:rsidRDefault="00FD3B43" w:rsidP="00FD3B43">
      <w:pPr>
        <w:pStyle w:val="a3"/>
        <w:kinsoku w:val="0"/>
        <w:overflowPunct w:val="0"/>
        <w:spacing w:before="8"/>
        <w:ind w:left="0"/>
        <w:jc w:val="center"/>
        <w:rPr>
          <w:sz w:val="24"/>
          <w:szCs w:val="24"/>
        </w:rPr>
        <w:sectPr w:rsidR="00FE7FCC" w:rsidRPr="00FD3B43">
          <w:type w:val="continuous"/>
          <w:pgSz w:w="11910" w:h="16840"/>
          <w:pgMar w:top="1060" w:right="740" w:bottom="280" w:left="1580" w:header="720" w:footer="720" w:gutter="0"/>
          <w:cols w:space="720"/>
          <w:noEndnote/>
        </w:sectPr>
      </w:pPr>
      <w:r w:rsidRPr="00FD3B43">
        <w:rPr>
          <w:sz w:val="24"/>
          <w:szCs w:val="24"/>
        </w:rPr>
        <w:t xml:space="preserve">Сведения </w:t>
      </w:r>
      <w:r w:rsidR="00625AD9">
        <w:rPr>
          <w:sz w:val="24"/>
          <w:szCs w:val="24"/>
        </w:rPr>
        <w:t>о</w:t>
      </w:r>
      <w:r w:rsidRPr="00FD3B43">
        <w:rPr>
          <w:sz w:val="24"/>
          <w:szCs w:val="24"/>
        </w:rPr>
        <w:t xml:space="preserve"> ходе реализации мероприятия по устранению недостатков, выявленных в ходе  независимой</w:t>
      </w:r>
      <w:r>
        <w:rPr>
          <w:sz w:val="24"/>
          <w:szCs w:val="24"/>
        </w:rPr>
        <w:t xml:space="preserve"> оценки качества (по состоянию </w:t>
      </w:r>
      <w:r w:rsidRPr="00FD3B43">
        <w:rPr>
          <w:sz w:val="24"/>
          <w:szCs w:val="24"/>
        </w:rPr>
        <w:t>на 15 ноября 2021 г.)</w:t>
      </w:r>
    </w:p>
    <w:p w:rsidR="00FE7FCC" w:rsidRPr="00CA36C0" w:rsidRDefault="00FE7FCC">
      <w:pPr>
        <w:pStyle w:val="a3"/>
        <w:kinsoku w:val="0"/>
        <w:overflowPunct w:val="0"/>
        <w:spacing w:before="73"/>
        <w:ind w:left="0"/>
        <w:jc w:val="right"/>
        <w:rPr>
          <w:sz w:val="24"/>
          <w:szCs w:val="24"/>
        </w:rPr>
      </w:pPr>
      <w:r w:rsidRPr="00CA36C0">
        <w:rPr>
          <w:spacing w:val="-1"/>
          <w:sz w:val="24"/>
          <w:szCs w:val="24"/>
        </w:rPr>
        <w:lastRenderedPageBreak/>
        <w:t>на</w:t>
      </w:r>
      <w:r w:rsidRPr="00CA36C0">
        <w:rPr>
          <w:spacing w:val="-4"/>
          <w:sz w:val="24"/>
          <w:szCs w:val="24"/>
        </w:rPr>
        <w:t xml:space="preserve"> </w:t>
      </w:r>
      <w:r w:rsidRPr="00CA36C0">
        <w:rPr>
          <w:spacing w:val="1"/>
          <w:sz w:val="24"/>
          <w:szCs w:val="24"/>
        </w:rPr>
        <w:t>20</w:t>
      </w:r>
      <w:r w:rsidR="00D47A1A" w:rsidRPr="00CA36C0">
        <w:rPr>
          <w:spacing w:val="1"/>
          <w:sz w:val="24"/>
          <w:szCs w:val="24"/>
        </w:rPr>
        <w:t>21</w:t>
      </w:r>
      <w:r w:rsidRPr="00CA36C0">
        <w:rPr>
          <w:w w:val="99"/>
          <w:sz w:val="24"/>
          <w:szCs w:val="24"/>
          <w:u w:val="single"/>
        </w:rPr>
        <w:t xml:space="preserve"> </w:t>
      </w:r>
    </w:p>
    <w:p w:rsidR="00FE7FCC" w:rsidRPr="00CA36C0" w:rsidRDefault="00FE7FCC">
      <w:pPr>
        <w:pStyle w:val="a3"/>
        <w:kinsoku w:val="0"/>
        <w:overflowPunct w:val="0"/>
        <w:spacing w:before="73"/>
        <w:ind w:left="161"/>
        <w:rPr>
          <w:sz w:val="24"/>
          <w:szCs w:val="24"/>
        </w:rPr>
      </w:pPr>
      <w:r w:rsidRPr="00CA36C0">
        <w:rPr>
          <w:sz w:val="24"/>
          <w:szCs w:val="24"/>
        </w:rPr>
        <w:br w:type="column"/>
      </w:r>
      <w:r w:rsidRPr="00CA36C0">
        <w:rPr>
          <w:sz w:val="24"/>
          <w:szCs w:val="24"/>
        </w:rPr>
        <w:lastRenderedPageBreak/>
        <w:t>год</w:t>
      </w:r>
    </w:p>
    <w:p w:rsidR="00FE7FCC" w:rsidRDefault="00FE7FCC">
      <w:pPr>
        <w:pStyle w:val="a3"/>
        <w:kinsoku w:val="0"/>
        <w:overflowPunct w:val="0"/>
        <w:spacing w:before="73"/>
        <w:ind w:left="161"/>
        <w:rPr>
          <w:sz w:val="20"/>
          <w:szCs w:val="20"/>
        </w:rPr>
        <w:sectPr w:rsidR="00FE7FCC" w:rsidSect="00D47A1A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5667" w:space="40"/>
            <w:col w:w="4763"/>
          </w:cols>
          <w:noEndnote/>
          <w:docGrid w:linePitch="326"/>
        </w:sectPr>
      </w:pP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2722"/>
        <w:gridCol w:w="2181"/>
        <w:gridCol w:w="1159"/>
        <w:gridCol w:w="154"/>
        <w:gridCol w:w="1547"/>
        <w:gridCol w:w="1417"/>
        <w:gridCol w:w="158"/>
        <w:gridCol w:w="1543"/>
      </w:tblGrid>
      <w:tr w:rsidR="00CA36C0" w:rsidTr="00175B42">
        <w:trPr>
          <w:trHeight w:val="1193"/>
        </w:trPr>
        <w:tc>
          <w:tcPr>
            <w:tcW w:w="2722" w:type="dxa"/>
            <w:vMerge w:val="restart"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lastRenderedPageBreak/>
              <w:t>Недостатки,</w:t>
            </w:r>
            <w:r w:rsidRPr="00CA36C0">
              <w:rPr>
                <w:spacing w:val="26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выявленные</w:t>
            </w:r>
            <w:r w:rsidRPr="00CA36C0">
              <w:rPr>
                <w:sz w:val="20"/>
                <w:szCs w:val="20"/>
              </w:rPr>
              <w:t xml:space="preserve"> в</w:t>
            </w:r>
            <w:r w:rsidRPr="00CA36C0">
              <w:rPr>
                <w:spacing w:val="26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ходе </w:t>
            </w:r>
            <w:r w:rsidRPr="00CA36C0">
              <w:rPr>
                <w:spacing w:val="-1"/>
                <w:sz w:val="20"/>
                <w:szCs w:val="20"/>
              </w:rPr>
              <w:t>независимой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оценки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качества</w:t>
            </w:r>
            <w:r w:rsidRPr="00CA36C0">
              <w:rPr>
                <w:spacing w:val="29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условий</w:t>
            </w:r>
            <w:r w:rsidRPr="00CA36C0">
              <w:rPr>
                <w:spacing w:val="2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оказания услуг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организацией</w:t>
            </w:r>
          </w:p>
        </w:tc>
        <w:tc>
          <w:tcPr>
            <w:tcW w:w="2181" w:type="dxa"/>
            <w:vMerge w:val="restart"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59" w:right="58"/>
              <w:jc w:val="center"/>
              <w:rPr>
                <w:spacing w:val="-1"/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Наименование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мероприятия</w:t>
            </w:r>
            <w:r w:rsidRPr="00CA36C0">
              <w:rPr>
                <w:spacing w:val="25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по </w:t>
            </w:r>
            <w:r w:rsidRPr="00CA36C0">
              <w:rPr>
                <w:spacing w:val="-1"/>
                <w:sz w:val="20"/>
                <w:szCs w:val="20"/>
              </w:rPr>
              <w:t>устранению</w:t>
            </w:r>
          </w:p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недостатков,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выявленных</w:t>
            </w:r>
            <w:r w:rsidRPr="00CA36C0">
              <w:rPr>
                <w:spacing w:val="-3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>в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ходе </w:t>
            </w:r>
            <w:r w:rsidRPr="00CA36C0">
              <w:rPr>
                <w:spacing w:val="-1"/>
                <w:sz w:val="20"/>
                <w:szCs w:val="20"/>
              </w:rPr>
              <w:t>независимой</w:t>
            </w:r>
            <w:r w:rsidRPr="00CA36C0">
              <w:rPr>
                <w:spacing w:val="-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оценки</w:t>
            </w:r>
            <w:r w:rsidRPr="00CA36C0">
              <w:rPr>
                <w:spacing w:val="25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качества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условий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оказания</w:t>
            </w:r>
            <w:r w:rsidRPr="00CA36C0">
              <w:rPr>
                <w:spacing w:val="2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услуг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организацией</w:t>
            </w:r>
          </w:p>
        </w:tc>
        <w:tc>
          <w:tcPr>
            <w:tcW w:w="1313" w:type="dxa"/>
            <w:gridSpan w:val="2"/>
            <w:vMerge w:val="restart"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203" w:right="68" w:hanging="135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Планов</w:t>
            </w:r>
            <w:r w:rsidRPr="00CA36C0">
              <w:rPr>
                <w:sz w:val="20"/>
                <w:szCs w:val="20"/>
              </w:rPr>
              <w:t>ый срок</w:t>
            </w:r>
          </w:p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реализации</w:t>
            </w:r>
            <w:r w:rsidRPr="00CA36C0">
              <w:rPr>
                <w:spacing w:val="19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1547" w:type="dxa"/>
            <w:vMerge w:val="restart"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Ответственн</w:t>
            </w:r>
            <w:r w:rsidRPr="00CA36C0">
              <w:rPr>
                <w:sz w:val="20"/>
                <w:szCs w:val="20"/>
              </w:rPr>
              <w:t xml:space="preserve">ый </w:t>
            </w:r>
            <w:r w:rsidRPr="00CA36C0">
              <w:rPr>
                <w:spacing w:val="-1"/>
                <w:sz w:val="20"/>
                <w:szCs w:val="20"/>
              </w:rPr>
              <w:t>исполнитель</w:t>
            </w:r>
            <w:r w:rsidRPr="00CA36C0">
              <w:rPr>
                <w:spacing w:val="29"/>
                <w:sz w:val="20"/>
                <w:szCs w:val="20"/>
              </w:rPr>
              <w:t xml:space="preserve"> </w:t>
            </w:r>
            <w:r w:rsidRPr="00CA36C0">
              <w:rPr>
                <w:sz w:val="20"/>
                <w:szCs w:val="20"/>
              </w:rPr>
              <w:t xml:space="preserve">(с </w:t>
            </w:r>
            <w:r w:rsidRPr="00CA36C0">
              <w:rPr>
                <w:spacing w:val="-1"/>
                <w:sz w:val="20"/>
                <w:szCs w:val="20"/>
              </w:rPr>
              <w:t>указанием</w:t>
            </w:r>
            <w:r w:rsidRPr="00CA36C0">
              <w:rPr>
                <w:spacing w:val="25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фамилии,</w:t>
            </w:r>
            <w:r w:rsidRPr="00CA36C0">
              <w:rPr>
                <w:spacing w:val="26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имени,</w:t>
            </w:r>
            <w:r w:rsidRPr="00CA36C0">
              <w:rPr>
                <w:spacing w:val="23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отчества</w:t>
            </w:r>
            <w:r w:rsidRPr="00CA36C0">
              <w:rPr>
                <w:sz w:val="20"/>
                <w:szCs w:val="20"/>
              </w:rPr>
              <w:t xml:space="preserve"> и</w:t>
            </w:r>
            <w:r w:rsidRPr="00CA36C0">
              <w:rPr>
                <w:spacing w:val="24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должности)</w:t>
            </w:r>
          </w:p>
        </w:tc>
        <w:tc>
          <w:tcPr>
            <w:tcW w:w="3118" w:type="dxa"/>
            <w:gridSpan w:val="3"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 xml:space="preserve">Сведения </w:t>
            </w:r>
            <w:r w:rsidRPr="00CA36C0">
              <w:rPr>
                <w:sz w:val="20"/>
                <w:szCs w:val="20"/>
              </w:rPr>
              <w:t xml:space="preserve">о </w:t>
            </w:r>
            <w:r w:rsidRPr="00CA36C0">
              <w:rPr>
                <w:spacing w:val="-1"/>
                <w:sz w:val="20"/>
                <w:szCs w:val="20"/>
              </w:rPr>
              <w:t>ходе</w:t>
            </w:r>
            <w:r w:rsidRPr="00CA36C0">
              <w:rPr>
                <w:spacing w:val="27"/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реализации</w:t>
            </w:r>
            <w:r w:rsidRPr="00CA36C0">
              <w:rPr>
                <w:sz w:val="20"/>
                <w:szCs w:val="20"/>
              </w:rPr>
              <w:t xml:space="preserve"> </w:t>
            </w:r>
            <w:r w:rsidRPr="00CA36C0">
              <w:rPr>
                <w:spacing w:val="-1"/>
                <w:sz w:val="20"/>
                <w:szCs w:val="20"/>
              </w:rPr>
              <w:t>мероприятия</w:t>
            </w:r>
          </w:p>
        </w:tc>
      </w:tr>
      <w:tr w:rsidR="00FC0977" w:rsidTr="00175B42">
        <w:trPr>
          <w:trHeight w:val="1192"/>
        </w:trPr>
        <w:tc>
          <w:tcPr>
            <w:tcW w:w="2722" w:type="dxa"/>
            <w:vMerge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pacing w:val="-1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59" w:right="58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</w:tcPr>
          <w:p w:rsidR="00CA36C0" w:rsidRPr="00CA36C0" w:rsidRDefault="00CA36C0" w:rsidP="00CA36C0">
            <w:pPr>
              <w:pStyle w:val="TableParagraph"/>
              <w:kinsoku w:val="0"/>
              <w:overflowPunct w:val="0"/>
              <w:ind w:left="203" w:right="68" w:hanging="135"/>
              <w:rPr>
                <w:spacing w:val="-1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CA36C0" w:rsidRPr="00CA36C0" w:rsidRDefault="00CA36C0" w:rsidP="00CA36C0">
            <w:pPr>
              <w:pStyle w:val="a3"/>
              <w:kinsoku w:val="0"/>
              <w:overflowPunct w:val="0"/>
              <w:spacing w:before="0"/>
              <w:ind w:left="0"/>
              <w:rPr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36C0" w:rsidRPr="00CA36C0" w:rsidRDefault="00FC0977" w:rsidP="00FC0977">
            <w:pPr>
              <w:pStyle w:val="TableParagraph"/>
              <w:kinsoku w:val="0"/>
              <w:overflowPunct w:val="0"/>
              <w:ind w:left="123" w:right="132" w:firstLine="2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</w:t>
            </w:r>
            <w:r w:rsidR="00CA36C0" w:rsidRPr="00CA36C0">
              <w:rPr>
                <w:spacing w:val="-1"/>
                <w:sz w:val="20"/>
                <w:szCs w:val="20"/>
              </w:rPr>
              <w:t>еализованн</w:t>
            </w:r>
            <w:r w:rsidR="00CA36C0" w:rsidRPr="00CA36C0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е </w:t>
            </w:r>
            <w:r w:rsidR="00CA36C0" w:rsidRPr="00CA36C0">
              <w:rPr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меры</w:t>
            </w:r>
            <w:r w:rsidR="00CA36C0" w:rsidRPr="00CA36C0">
              <w:rPr>
                <w:sz w:val="20"/>
                <w:szCs w:val="20"/>
              </w:rPr>
              <w:t xml:space="preserve"> по</w:t>
            </w:r>
            <w:r w:rsidR="00CA36C0" w:rsidRPr="00CA36C0">
              <w:rPr>
                <w:spacing w:val="21"/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устранению</w:t>
            </w:r>
            <w:r w:rsidR="00CA36C0" w:rsidRPr="00CA36C0">
              <w:rPr>
                <w:spacing w:val="26"/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выявленных</w:t>
            </w:r>
            <w:r w:rsidR="00CA36C0" w:rsidRPr="00CA36C0">
              <w:rPr>
                <w:spacing w:val="26"/>
                <w:sz w:val="20"/>
                <w:szCs w:val="20"/>
              </w:rPr>
              <w:t xml:space="preserve"> </w:t>
            </w:r>
            <w:r w:rsidR="00CA36C0" w:rsidRPr="00CA36C0">
              <w:rPr>
                <w:spacing w:val="-1"/>
                <w:sz w:val="20"/>
                <w:szCs w:val="20"/>
              </w:rPr>
              <w:t>недостатков</w:t>
            </w:r>
          </w:p>
        </w:tc>
        <w:tc>
          <w:tcPr>
            <w:tcW w:w="1701" w:type="dxa"/>
            <w:gridSpan w:val="2"/>
          </w:tcPr>
          <w:p w:rsidR="00CA36C0" w:rsidRPr="00CA36C0" w:rsidRDefault="00CA36C0" w:rsidP="00AE1E37">
            <w:pPr>
              <w:pStyle w:val="TableParagraph"/>
              <w:kinsoku w:val="0"/>
              <w:overflowPunct w:val="0"/>
              <w:ind w:right="132"/>
              <w:jc w:val="center"/>
              <w:rPr>
                <w:spacing w:val="-1"/>
                <w:sz w:val="20"/>
                <w:szCs w:val="20"/>
              </w:rPr>
            </w:pPr>
            <w:r w:rsidRPr="00CA36C0">
              <w:rPr>
                <w:spacing w:val="-1"/>
                <w:sz w:val="20"/>
                <w:szCs w:val="20"/>
              </w:rPr>
              <w:t>фактически</w:t>
            </w:r>
            <w:r w:rsidRPr="00CA36C0">
              <w:rPr>
                <w:sz w:val="20"/>
                <w:szCs w:val="20"/>
              </w:rPr>
              <w:t xml:space="preserve">й срок </w:t>
            </w:r>
            <w:r w:rsidRPr="00CA36C0">
              <w:rPr>
                <w:spacing w:val="-1"/>
                <w:sz w:val="20"/>
                <w:szCs w:val="20"/>
              </w:rPr>
              <w:t>реализации</w:t>
            </w:r>
          </w:p>
        </w:tc>
      </w:tr>
      <w:tr w:rsidR="00FC0977" w:rsidRPr="00FC0977" w:rsidTr="00175B42">
        <w:tc>
          <w:tcPr>
            <w:tcW w:w="10881" w:type="dxa"/>
            <w:gridSpan w:val="8"/>
          </w:tcPr>
          <w:p w:rsidR="00FC0977" w:rsidRPr="00FC0977" w:rsidRDefault="00FC0977" w:rsidP="00FC0977">
            <w:pPr>
              <w:pStyle w:val="a3"/>
              <w:tabs>
                <w:tab w:val="left" w:pos="3385"/>
              </w:tabs>
              <w:kinsoku w:val="0"/>
              <w:overflowPunct w:val="0"/>
              <w:spacing w:before="78"/>
              <w:ind w:left="3260"/>
            </w:pPr>
            <w:r w:rsidRPr="00FC0977">
              <w:rPr>
                <w:spacing w:val="-1"/>
                <w:lang w:val="en-US"/>
              </w:rPr>
              <w:t>III</w:t>
            </w:r>
            <w:r w:rsidRPr="00FC0977">
              <w:rPr>
                <w:spacing w:val="-1"/>
              </w:rPr>
              <w:t>. Доступность</w:t>
            </w:r>
            <w:r w:rsidRPr="00FC0977">
              <w:t xml:space="preserve"> </w:t>
            </w:r>
            <w:r w:rsidRPr="00FC0977">
              <w:rPr>
                <w:spacing w:val="-1"/>
              </w:rPr>
              <w:t>услуг</w:t>
            </w:r>
            <w:r w:rsidRPr="00FC0977">
              <w:t xml:space="preserve"> для</w:t>
            </w:r>
            <w:r w:rsidRPr="00FC0977">
              <w:rPr>
                <w:spacing w:val="1"/>
              </w:rPr>
              <w:t xml:space="preserve"> </w:t>
            </w:r>
            <w:r w:rsidRPr="00FC0977">
              <w:rPr>
                <w:spacing w:val="-1"/>
              </w:rPr>
              <w:t>инвалидов</w:t>
            </w:r>
          </w:p>
        </w:tc>
      </w:tr>
      <w:tr w:rsidR="00FC0977" w:rsidRPr="00FC0977" w:rsidTr="00175B42">
        <w:tc>
          <w:tcPr>
            <w:tcW w:w="2722" w:type="dxa"/>
          </w:tcPr>
          <w:p w:rsidR="00554D72" w:rsidRDefault="00211754" w:rsidP="00554D72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Недостаточность о</w:t>
            </w:r>
            <w:r w:rsidR="00554D72" w:rsidRPr="00554D72">
              <w:rPr>
                <w:rFonts w:ascii="Times New Roman" w:hAnsi="Times New Roman"/>
                <w:bCs/>
                <w:sz w:val="22"/>
                <w:szCs w:val="22"/>
              </w:rPr>
              <w:t>борудовани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я</w:t>
            </w:r>
            <w:r w:rsidR="00554D72" w:rsidRPr="00554D72">
              <w:rPr>
                <w:rFonts w:ascii="Times New Roman" w:hAnsi="Times New Roman"/>
                <w:bCs/>
                <w:sz w:val="22"/>
                <w:szCs w:val="22"/>
              </w:rPr>
              <w:t xml:space="preserve"> территории, прилегающей к зданиям организации, и помещений с учетом доступности для инвалидов: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54D72">
              <w:rPr>
                <w:rFonts w:ascii="Times New Roman" w:hAnsi="Times New Roman"/>
                <w:bCs/>
                <w:sz w:val="22"/>
                <w:szCs w:val="22"/>
              </w:rPr>
              <w:t>– оборудование входных групп пандусами (подъемными платформами);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наличие выделенных стоянок для автотранспортных средств инвалидов;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наличие адаптированных лифтов, поручней, расширенных дверных проемов;</w:t>
            </w:r>
          </w:p>
          <w:p w:rsid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наличие сменных кресел-колясок;</w:t>
            </w:r>
          </w:p>
          <w:p w:rsidR="00FC0977" w:rsidRPr="00483907" w:rsidRDefault="00554D72" w:rsidP="0048390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– н</w:t>
            </w:r>
            <w:r w:rsidR="00483907">
              <w:rPr>
                <w:rFonts w:ascii="Times New Roman" w:hAnsi="Times New Roman"/>
                <w:bCs/>
                <w:sz w:val="22"/>
                <w:szCs w:val="22"/>
              </w:rPr>
              <w:t xml:space="preserve">аличие специально оборудованных </w:t>
            </w:r>
            <w:r w:rsidRPr="00483907">
              <w:rPr>
                <w:rFonts w:ascii="Times New Roman" w:hAnsi="Times New Roman"/>
                <w:bCs/>
                <w:sz w:val="22"/>
                <w:szCs w:val="22"/>
              </w:rPr>
              <w:t>санитарно-гигиенических помещений в организации.</w:t>
            </w:r>
          </w:p>
        </w:tc>
        <w:tc>
          <w:tcPr>
            <w:tcW w:w="2181" w:type="dxa"/>
          </w:tcPr>
          <w:p w:rsidR="00FC0977" w:rsidRPr="00FC0977" w:rsidRDefault="000B2E33" w:rsidP="00FC0977">
            <w:pPr>
              <w:pStyle w:val="a3"/>
              <w:kinsoku w:val="0"/>
              <w:overflowPunct w:val="0"/>
              <w:spacing w:before="6"/>
              <w:ind w:left="0"/>
            </w:pPr>
            <w:r>
              <w:t xml:space="preserve">Установка пандуса, </w:t>
            </w:r>
            <w:r w:rsidRPr="000B2E33">
              <w:t xml:space="preserve"> Разместить информацию</w:t>
            </w:r>
            <w:r w:rsidR="0073585C">
              <w:t>,</w:t>
            </w:r>
            <w:r w:rsidRPr="000B2E33">
              <w:t xml:space="preserve"> о наличии пандуса</w:t>
            </w:r>
            <w:r w:rsidR="0073585C">
              <w:t>,</w:t>
            </w:r>
            <w:r w:rsidRPr="000B2E33">
              <w:t xml:space="preserve"> на официальном сайте</w:t>
            </w:r>
          </w:p>
        </w:tc>
        <w:tc>
          <w:tcPr>
            <w:tcW w:w="1159" w:type="dxa"/>
          </w:tcPr>
          <w:p w:rsidR="00FC0977" w:rsidRPr="00FC0977" w:rsidRDefault="000B2E33" w:rsidP="00997FD2">
            <w:r>
              <w:t>Декабрь</w:t>
            </w:r>
            <w:r w:rsidR="00FC0977" w:rsidRPr="00FC0977">
              <w:t xml:space="preserve"> 2021 года</w:t>
            </w:r>
          </w:p>
        </w:tc>
        <w:tc>
          <w:tcPr>
            <w:tcW w:w="1701" w:type="dxa"/>
            <w:gridSpan w:val="2"/>
          </w:tcPr>
          <w:p w:rsidR="00FC0977" w:rsidRPr="00FC0977" w:rsidRDefault="00B37CF5" w:rsidP="00997FD2">
            <w:r>
              <w:t>Яковлева И.Ю</w:t>
            </w:r>
            <w:r w:rsidR="00FC0977" w:rsidRPr="00FC0977">
              <w:t>., директор школы</w:t>
            </w:r>
          </w:p>
          <w:p w:rsidR="00FC0977" w:rsidRPr="00FC0977" w:rsidRDefault="00FC0977" w:rsidP="00997FD2"/>
        </w:tc>
        <w:tc>
          <w:tcPr>
            <w:tcW w:w="1575" w:type="dxa"/>
            <w:gridSpan w:val="2"/>
          </w:tcPr>
          <w:p w:rsidR="00FC0977" w:rsidRPr="00FC0977" w:rsidRDefault="00561B4A" w:rsidP="00561B4A">
            <w:pPr>
              <w:pStyle w:val="a3"/>
              <w:kinsoku w:val="0"/>
              <w:overflowPunct w:val="0"/>
              <w:spacing w:before="6"/>
              <w:ind w:left="0"/>
            </w:pPr>
            <w:r>
              <w:t>установка пандуса входит в пр</w:t>
            </w:r>
            <w:r w:rsidR="007937D3">
              <w:t>о</w:t>
            </w:r>
            <w:r>
              <w:t xml:space="preserve">ектно-сметную документацию на капитальный ремонт здания МБОУ «Новоколоминская СОШ» </w:t>
            </w:r>
          </w:p>
        </w:tc>
        <w:tc>
          <w:tcPr>
            <w:tcW w:w="1543" w:type="dxa"/>
          </w:tcPr>
          <w:p w:rsidR="00FC0977" w:rsidRPr="00FC0977" w:rsidRDefault="00561B4A" w:rsidP="00175B42">
            <w:pPr>
              <w:pStyle w:val="a3"/>
              <w:kinsoku w:val="0"/>
              <w:overflowPunct w:val="0"/>
              <w:spacing w:before="6"/>
              <w:ind w:left="0"/>
            </w:pPr>
            <w:r>
              <w:t>2024г.</w:t>
            </w:r>
          </w:p>
        </w:tc>
      </w:tr>
      <w:tr w:rsidR="00FC0977" w:rsidRPr="00FC0977" w:rsidTr="00175B42">
        <w:tc>
          <w:tcPr>
            <w:tcW w:w="2722" w:type="dxa"/>
          </w:tcPr>
          <w:p w:rsidR="00FC0977" w:rsidRPr="00FC0977" w:rsidRDefault="00211754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Недостаточное о</w:t>
            </w:r>
            <w:r w:rsidR="00FC0977" w:rsidRPr="00FC0977">
              <w:rPr>
                <w:rFonts w:ascii="Times New Roman" w:hAnsi="Times New Roman"/>
                <w:bCs/>
                <w:sz w:val="22"/>
                <w:szCs w:val="22"/>
              </w:rPr>
              <w:t>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дублирование для инвалидов по слуху и зрению звуковой и 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зрительной информации;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возможность предоставления инвалидам по слуху (слуху и зрению) услуг сурдопереводчика (тифлосурдопереводчика);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альтернативной версии сайта организации для инвалидов по зрению;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FC0977" w:rsidRPr="00FC0977" w:rsidRDefault="00FC0977" w:rsidP="00FC0977">
            <w:pPr>
              <w:pStyle w:val="2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pos="250"/>
                <w:tab w:val="left" w:pos="4219"/>
                <w:tab w:val="left" w:pos="8897"/>
                <w:tab w:val="left" w:pos="12866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C0977">
              <w:rPr>
                <w:rFonts w:ascii="Times New Roman" w:hAnsi="Times New Roman"/>
                <w:sz w:val="22"/>
                <w:szCs w:val="22"/>
              </w:rPr>
              <w:t>–</w:t>
            </w:r>
            <w:r w:rsidRPr="00FC0977">
              <w:rPr>
                <w:rFonts w:ascii="Times New Roman" w:hAnsi="Times New Roman"/>
                <w:bCs/>
                <w:sz w:val="22"/>
                <w:szCs w:val="22"/>
              </w:rPr>
              <w:t xml:space="preserve"> возможность предоставления образовательных услуг в дистанционном режиме или на дому</w:t>
            </w:r>
          </w:p>
        </w:tc>
        <w:tc>
          <w:tcPr>
            <w:tcW w:w="2181" w:type="dxa"/>
          </w:tcPr>
          <w:p w:rsidR="003A23BD" w:rsidRDefault="003A23BD" w:rsidP="003A23BD">
            <w:pPr>
              <w:pStyle w:val="a3"/>
              <w:kinsoku w:val="0"/>
              <w:overflowPunct w:val="0"/>
              <w:spacing w:before="6"/>
              <w:ind w:left="0"/>
            </w:pPr>
            <w:r>
              <w:lastRenderedPageBreak/>
              <w:t>Дублирование для инвалидов по слуху и зрению звуковой и зрительной информации;</w:t>
            </w:r>
          </w:p>
          <w:p w:rsidR="003A23BD" w:rsidRDefault="003A23BD" w:rsidP="003A23BD">
            <w:pPr>
              <w:pStyle w:val="a3"/>
              <w:kinsoku w:val="0"/>
              <w:overflowPunct w:val="0"/>
              <w:spacing w:before="6"/>
              <w:ind w:left="0"/>
            </w:pPr>
            <w:r>
              <w:t xml:space="preserve">дублирование надписей, знаков и иной текстовой и графической информации </w:t>
            </w:r>
            <w:r>
              <w:lastRenderedPageBreak/>
              <w:t xml:space="preserve">знаками, выполненными рельефно-точечным шрифтом Брайля; </w:t>
            </w:r>
          </w:p>
          <w:p w:rsidR="00FC0977" w:rsidRDefault="003A23BD" w:rsidP="003A23BD">
            <w:pPr>
              <w:pStyle w:val="a3"/>
              <w:kinsoku w:val="0"/>
              <w:overflowPunct w:val="0"/>
              <w:spacing w:before="6"/>
              <w:ind w:left="0"/>
            </w:pPr>
            <w:r>
              <w:t>предоставления образовательных услуг в дистанционном режиме или на дому</w:t>
            </w:r>
          </w:p>
          <w:p w:rsidR="002C5CE4" w:rsidRPr="00FC0977" w:rsidRDefault="002C5CE4" w:rsidP="0073585C">
            <w:pPr>
              <w:pStyle w:val="a3"/>
              <w:kinsoku w:val="0"/>
              <w:overflowPunct w:val="0"/>
              <w:spacing w:before="6"/>
              <w:ind w:left="0"/>
            </w:pPr>
            <w:r w:rsidRPr="002C5CE4">
              <w:t>Разместить информацию</w:t>
            </w:r>
            <w:r w:rsidR="0073585C">
              <w:t>,</w:t>
            </w:r>
            <w:r w:rsidRPr="002C5CE4">
              <w:t xml:space="preserve"> </w:t>
            </w:r>
            <w:r w:rsidR="0073585C">
              <w:t>об о</w:t>
            </w:r>
            <w:r w:rsidR="0073585C" w:rsidRPr="0073585C">
              <w:t>беспечени</w:t>
            </w:r>
            <w:r w:rsidR="0073585C">
              <w:t>и</w:t>
            </w:r>
            <w:r w:rsidR="0073585C" w:rsidRPr="0073585C">
              <w:t xml:space="preserve"> условий доступности, позволяющих инвалидам получать образовательные услуги наравне с другими</w:t>
            </w:r>
            <w:r w:rsidR="0073585C">
              <w:t>,</w:t>
            </w:r>
            <w:r w:rsidR="0073585C" w:rsidRPr="0073585C">
              <w:t xml:space="preserve"> </w:t>
            </w:r>
            <w:r w:rsidRPr="002C5CE4">
              <w:t>на официальном сайте</w:t>
            </w:r>
          </w:p>
        </w:tc>
        <w:tc>
          <w:tcPr>
            <w:tcW w:w="1159" w:type="dxa"/>
          </w:tcPr>
          <w:p w:rsidR="00FC0977" w:rsidRPr="00FC0977" w:rsidRDefault="00FC0977" w:rsidP="00997FD2">
            <w:r w:rsidRPr="00FC0977">
              <w:lastRenderedPageBreak/>
              <w:t>Сентябрь 2021 года</w:t>
            </w:r>
          </w:p>
        </w:tc>
        <w:tc>
          <w:tcPr>
            <w:tcW w:w="1701" w:type="dxa"/>
            <w:gridSpan w:val="2"/>
          </w:tcPr>
          <w:p w:rsidR="003A23BD" w:rsidRPr="00FC0977" w:rsidRDefault="00B37CF5" w:rsidP="00997FD2">
            <w:r>
              <w:t>Яковлева И.Ю</w:t>
            </w:r>
            <w:r w:rsidRPr="00FC0977">
              <w:t xml:space="preserve">., </w:t>
            </w:r>
            <w:r w:rsidR="00FC0977" w:rsidRPr="00FC0977">
              <w:t>директор школы</w:t>
            </w:r>
            <w:r w:rsidR="003A23BD">
              <w:t>;</w:t>
            </w:r>
          </w:p>
          <w:p w:rsidR="00FC0977" w:rsidRPr="00FC0977" w:rsidRDefault="003A23BD" w:rsidP="00997FD2">
            <w:r>
              <w:t xml:space="preserve">Курганская Е.Ю., заместитель директора по </w:t>
            </w:r>
            <w:r w:rsidR="00B37CF5">
              <w:t>У</w:t>
            </w:r>
            <w:r>
              <w:t>ВР</w:t>
            </w:r>
          </w:p>
        </w:tc>
        <w:tc>
          <w:tcPr>
            <w:tcW w:w="1575" w:type="dxa"/>
            <w:gridSpan w:val="2"/>
          </w:tcPr>
          <w:p w:rsidR="00FC0977" w:rsidRPr="00FC0977" w:rsidRDefault="007937D3" w:rsidP="007937D3">
            <w:pPr>
              <w:pStyle w:val="a3"/>
              <w:kinsoku w:val="0"/>
              <w:overflowPunct w:val="0"/>
              <w:spacing w:before="6"/>
              <w:ind w:left="0"/>
            </w:pPr>
            <w:r>
              <w:t>дублирование надписей, знаков и иной текстовой и графической информации знаками, выполненными рельефно-точе</w:t>
            </w:r>
            <w:r w:rsidR="001B164E">
              <w:t xml:space="preserve">чным </w:t>
            </w:r>
            <w:r w:rsidR="001B164E">
              <w:lastRenderedPageBreak/>
              <w:t>шрифтом Брайля планируется</w:t>
            </w:r>
            <w:r>
              <w:t>, заключен договор с изготовителем, информация будет размещена на официальном сайте после установки табличек.</w:t>
            </w:r>
          </w:p>
        </w:tc>
        <w:tc>
          <w:tcPr>
            <w:tcW w:w="1543" w:type="dxa"/>
          </w:tcPr>
          <w:p w:rsidR="00FC0977" w:rsidRPr="00FC0977" w:rsidRDefault="007937D3">
            <w:pPr>
              <w:pStyle w:val="a3"/>
              <w:kinsoku w:val="0"/>
              <w:overflowPunct w:val="0"/>
              <w:spacing w:before="6"/>
              <w:ind w:left="0"/>
            </w:pPr>
            <w:r>
              <w:lastRenderedPageBreak/>
              <w:t>Декабрь 2021</w:t>
            </w:r>
          </w:p>
        </w:tc>
      </w:tr>
      <w:tr w:rsidR="00152994" w:rsidRPr="00FC0977" w:rsidTr="00175B42">
        <w:tc>
          <w:tcPr>
            <w:tcW w:w="2722" w:type="dxa"/>
          </w:tcPr>
          <w:p w:rsidR="00152994" w:rsidRPr="00152994" w:rsidRDefault="00211754" w:rsidP="00152994">
            <w:pPr>
              <w:rPr>
                <w:bCs/>
              </w:rPr>
            </w:pPr>
            <w:r>
              <w:rPr>
                <w:bCs/>
              </w:rPr>
              <w:lastRenderedPageBreak/>
              <w:t>Низкая д</w:t>
            </w:r>
            <w:r w:rsidR="00152994" w:rsidRPr="00152994">
              <w:rPr>
                <w:bCs/>
              </w:rPr>
              <w:t>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– инвалидов).</w:t>
            </w:r>
          </w:p>
        </w:tc>
        <w:tc>
          <w:tcPr>
            <w:tcW w:w="2181" w:type="dxa"/>
          </w:tcPr>
          <w:p w:rsidR="002C5CE4" w:rsidRDefault="002C5CE4" w:rsidP="006D61AF">
            <w:pPr>
              <w:pStyle w:val="a3"/>
              <w:kinsoku w:val="0"/>
              <w:overflowPunct w:val="0"/>
              <w:spacing w:before="6"/>
              <w:ind w:left="0"/>
            </w:pPr>
            <w:r>
              <w:t>Анкетирование</w:t>
            </w:r>
          </w:p>
          <w:p w:rsidR="00152994" w:rsidRPr="00FC0977" w:rsidRDefault="002C5CE4" w:rsidP="002C5CE4">
            <w:pPr>
              <w:pStyle w:val="a3"/>
              <w:kinsoku w:val="0"/>
              <w:overflowPunct w:val="0"/>
              <w:spacing w:before="6"/>
              <w:ind w:left="0"/>
            </w:pPr>
            <w:r w:rsidRPr="002C5CE4">
              <w:t>Разместить информацию</w:t>
            </w:r>
            <w:r w:rsidR="0073585C">
              <w:t>,</w:t>
            </w:r>
            <w:r w:rsidRPr="002C5CE4">
              <w:t xml:space="preserve"> о</w:t>
            </w:r>
            <w:r>
              <w:t>б</w:t>
            </w:r>
            <w:r w:rsidRPr="002C5CE4">
              <w:t xml:space="preserve"> удовлетворенн</w:t>
            </w:r>
            <w:r>
              <w:t xml:space="preserve">остью </w:t>
            </w:r>
            <w:r w:rsidRPr="002C5CE4">
              <w:t>доступностью образовательных услуг для инвалидов</w:t>
            </w:r>
            <w:r w:rsidR="0073585C">
              <w:t>,</w:t>
            </w:r>
            <w:r w:rsidRPr="002C5CE4">
              <w:t xml:space="preserve"> на официальном сайте</w:t>
            </w:r>
          </w:p>
        </w:tc>
        <w:tc>
          <w:tcPr>
            <w:tcW w:w="1159" w:type="dxa"/>
          </w:tcPr>
          <w:p w:rsidR="00152994" w:rsidRPr="00FC0977" w:rsidRDefault="00152994" w:rsidP="006D61AF">
            <w:r w:rsidRPr="00FC0977">
              <w:t>Сентябрь 2021 года</w:t>
            </w:r>
          </w:p>
        </w:tc>
        <w:tc>
          <w:tcPr>
            <w:tcW w:w="1701" w:type="dxa"/>
            <w:gridSpan w:val="2"/>
          </w:tcPr>
          <w:p w:rsidR="00152994" w:rsidRPr="00FC0977" w:rsidRDefault="00B37CF5" w:rsidP="006D61AF">
            <w:r>
              <w:t>Яковлева И.Ю</w:t>
            </w:r>
            <w:r w:rsidRPr="00FC0977">
              <w:t xml:space="preserve">., </w:t>
            </w:r>
            <w:r w:rsidR="00152994" w:rsidRPr="00FC0977">
              <w:t>директор школы</w:t>
            </w:r>
          </w:p>
          <w:p w:rsidR="00152994" w:rsidRPr="00FC0977" w:rsidRDefault="00152994" w:rsidP="006D61AF"/>
        </w:tc>
        <w:tc>
          <w:tcPr>
            <w:tcW w:w="1575" w:type="dxa"/>
            <w:gridSpan w:val="2"/>
          </w:tcPr>
          <w:p w:rsidR="00152994" w:rsidRPr="00FC0977" w:rsidRDefault="00152994">
            <w:pPr>
              <w:pStyle w:val="a3"/>
              <w:kinsoku w:val="0"/>
              <w:overflowPunct w:val="0"/>
              <w:spacing w:before="6"/>
              <w:ind w:left="0"/>
            </w:pPr>
          </w:p>
        </w:tc>
        <w:tc>
          <w:tcPr>
            <w:tcW w:w="1543" w:type="dxa"/>
          </w:tcPr>
          <w:p w:rsidR="00152994" w:rsidRPr="00FC0977" w:rsidRDefault="00B3268B">
            <w:pPr>
              <w:pStyle w:val="a3"/>
              <w:kinsoku w:val="0"/>
              <w:overflowPunct w:val="0"/>
              <w:spacing w:before="6"/>
              <w:ind w:left="0"/>
            </w:pPr>
            <w:hyperlink r:id="rId6" w:tgtFrame="_blank" w:history="1"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http://chain-nkolschool.edu.tomsk.ru/?page_id=27</w:t>
              </w:r>
              <w:bookmarkStart w:id="0" w:name="_GoBack"/>
              <w:bookmarkEnd w:id="0"/>
              <w:r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88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FE7FCC" w:rsidRPr="00FC0977" w:rsidRDefault="00FE7FCC">
      <w:pPr>
        <w:pStyle w:val="a3"/>
        <w:kinsoku w:val="0"/>
        <w:overflowPunct w:val="0"/>
        <w:spacing w:before="6"/>
        <w:ind w:left="0"/>
      </w:pPr>
    </w:p>
    <w:p w:rsidR="00152994" w:rsidRDefault="00152994" w:rsidP="00353F9F">
      <w:pPr>
        <w:widowControl/>
        <w:numPr>
          <w:ilvl w:val="0"/>
          <w:numId w:val="2"/>
        </w:numPr>
        <w:tabs>
          <w:tab w:val="left" w:pos="250"/>
          <w:tab w:val="left" w:pos="4219"/>
          <w:tab w:val="left" w:pos="8897"/>
          <w:tab w:val="left" w:pos="12866"/>
        </w:tabs>
        <w:autoSpaceDE/>
        <w:autoSpaceDN/>
        <w:adjustRightInd/>
        <w:spacing w:after="200" w:line="360" w:lineRule="auto"/>
        <w:jc w:val="center"/>
        <w:rPr>
          <w:rFonts w:eastAsia="Times New Roman"/>
          <w:bCs/>
        </w:rPr>
      </w:pPr>
    </w:p>
    <w:p w:rsidR="00353F9F" w:rsidRPr="00353F9F" w:rsidRDefault="00353F9F" w:rsidP="00353F9F">
      <w:pPr>
        <w:tabs>
          <w:tab w:val="left" w:pos="250"/>
          <w:tab w:val="left" w:pos="4219"/>
          <w:tab w:val="left" w:pos="8897"/>
          <w:tab w:val="left" w:pos="12866"/>
        </w:tabs>
        <w:spacing w:line="360" w:lineRule="auto"/>
        <w:jc w:val="center"/>
        <w:rPr>
          <w:rFonts w:eastAsia="Times New Roman"/>
          <w:bCs/>
        </w:rPr>
      </w:pPr>
    </w:p>
    <w:p w:rsidR="00353F9F" w:rsidRPr="00353F9F" w:rsidRDefault="00353F9F" w:rsidP="00353F9F">
      <w:pPr>
        <w:tabs>
          <w:tab w:val="left" w:pos="250"/>
          <w:tab w:val="left" w:pos="4219"/>
          <w:tab w:val="left" w:pos="8897"/>
          <w:tab w:val="left" w:pos="12866"/>
        </w:tabs>
        <w:spacing w:line="360" w:lineRule="auto"/>
        <w:jc w:val="center"/>
        <w:rPr>
          <w:rFonts w:eastAsia="Times New Roman"/>
          <w:bCs/>
        </w:rPr>
      </w:pPr>
    </w:p>
    <w:p w:rsidR="00353F9F" w:rsidRPr="00353F9F" w:rsidRDefault="00353F9F" w:rsidP="00353F9F">
      <w:pPr>
        <w:tabs>
          <w:tab w:val="left" w:pos="250"/>
          <w:tab w:val="left" w:pos="4219"/>
          <w:tab w:val="left" w:pos="8897"/>
          <w:tab w:val="left" w:pos="12866"/>
        </w:tabs>
        <w:spacing w:line="360" w:lineRule="auto"/>
        <w:jc w:val="center"/>
        <w:rPr>
          <w:rFonts w:eastAsia="Times New Roman"/>
          <w:bCs/>
        </w:rPr>
      </w:pPr>
    </w:p>
    <w:p w:rsidR="00CA36C0" w:rsidRPr="00FC0977" w:rsidRDefault="00CA36C0">
      <w:pPr>
        <w:pStyle w:val="a3"/>
        <w:kinsoku w:val="0"/>
        <w:overflowPunct w:val="0"/>
        <w:spacing w:before="6"/>
        <w:ind w:left="0"/>
      </w:pPr>
    </w:p>
    <w:sectPr w:rsidR="00CA36C0" w:rsidRPr="00FC0977" w:rsidSect="00FC0977">
      <w:type w:val="continuous"/>
      <w:pgSz w:w="11910" w:h="16840"/>
      <w:pgMar w:top="1060" w:right="740" w:bottom="280" w:left="993" w:header="720" w:footer="720" w:gutter="0"/>
      <w:cols w:space="720" w:equalWidth="0">
        <w:col w:w="1017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443" w:hanging="183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ind w:left="3937" w:hanging="183"/>
      </w:pPr>
    </w:lvl>
    <w:lvl w:ilvl="2">
      <w:numFmt w:val="bullet"/>
      <w:lvlText w:val="•"/>
      <w:lvlJc w:val="left"/>
      <w:pPr>
        <w:ind w:left="4565" w:hanging="183"/>
      </w:pPr>
    </w:lvl>
    <w:lvl w:ilvl="3">
      <w:numFmt w:val="bullet"/>
      <w:lvlText w:val="•"/>
      <w:lvlJc w:val="left"/>
      <w:pPr>
        <w:ind w:left="5192" w:hanging="183"/>
      </w:pPr>
    </w:lvl>
    <w:lvl w:ilvl="4">
      <w:numFmt w:val="bullet"/>
      <w:lvlText w:val="•"/>
      <w:lvlJc w:val="left"/>
      <w:pPr>
        <w:ind w:left="5820" w:hanging="183"/>
      </w:pPr>
    </w:lvl>
    <w:lvl w:ilvl="5">
      <w:numFmt w:val="bullet"/>
      <w:lvlText w:val="•"/>
      <w:lvlJc w:val="left"/>
      <w:pPr>
        <w:ind w:left="6448" w:hanging="183"/>
      </w:pPr>
    </w:lvl>
    <w:lvl w:ilvl="6">
      <w:numFmt w:val="bullet"/>
      <w:lvlText w:val="•"/>
      <w:lvlJc w:val="left"/>
      <w:pPr>
        <w:ind w:left="7075" w:hanging="183"/>
      </w:pPr>
    </w:lvl>
    <w:lvl w:ilvl="7">
      <w:numFmt w:val="bullet"/>
      <w:lvlText w:val="•"/>
      <w:lvlJc w:val="left"/>
      <w:pPr>
        <w:ind w:left="7703" w:hanging="183"/>
      </w:pPr>
    </w:lvl>
    <w:lvl w:ilvl="8">
      <w:numFmt w:val="bullet"/>
      <w:lvlText w:val="•"/>
      <w:lvlJc w:val="left"/>
      <w:pPr>
        <w:ind w:left="8331" w:hanging="183"/>
      </w:pPr>
    </w:lvl>
  </w:abstractNum>
  <w:abstractNum w:abstractNumId="1">
    <w:nsid w:val="047654A7"/>
    <w:multiLevelType w:val="hybridMultilevel"/>
    <w:tmpl w:val="90B4D1D2"/>
    <w:lvl w:ilvl="0" w:tplc="C71E56C8">
      <w:start w:val="1"/>
      <w:numFmt w:val="upperRoman"/>
      <w:lvlText w:val="%1."/>
      <w:lvlJc w:val="left"/>
      <w:pPr>
        <w:ind w:left="34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  <w:rPr>
        <w:rFonts w:cs="Times New Roman"/>
      </w:rPr>
    </w:lvl>
  </w:abstractNum>
  <w:abstractNum w:abstractNumId="2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C"/>
    <w:rsid w:val="000A3775"/>
    <w:rsid w:val="000B2E33"/>
    <w:rsid w:val="00152994"/>
    <w:rsid w:val="00175B42"/>
    <w:rsid w:val="001A71DA"/>
    <w:rsid w:val="001B164E"/>
    <w:rsid w:val="00211754"/>
    <w:rsid w:val="0023332A"/>
    <w:rsid w:val="002C5CE4"/>
    <w:rsid w:val="00330665"/>
    <w:rsid w:val="00352D05"/>
    <w:rsid w:val="00353F9F"/>
    <w:rsid w:val="00385CFC"/>
    <w:rsid w:val="003A23BD"/>
    <w:rsid w:val="0043087A"/>
    <w:rsid w:val="00483907"/>
    <w:rsid w:val="00494A29"/>
    <w:rsid w:val="00554D72"/>
    <w:rsid w:val="00561B4A"/>
    <w:rsid w:val="00562970"/>
    <w:rsid w:val="0058263C"/>
    <w:rsid w:val="00625AD9"/>
    <w:rsid w:val="00642414"/>
    <w:rsid w:val="006D61AF"/>
    <w:rsid w:val="0073585C"/>
    <w:rsid w:val="007937D3"/>
    <w:rsid w:val="00821AD8"/>
    <w:rsid w:val="00997FD2"/>
    <w:rsid w:val="009A7A03"/>
    <w:rsid w:val="00A457B9"/>
    <w:rsid w:val="00A5409A"/>
    <w:rsid w:val="00AE1E37"/>
    <w:rsid w:val="00B3268B"/>
    <w:rsid w:val="00B37CF5"/>
    <w:rsid w:val="00BB04FA"/>
    <w:rsid w:val="00C7673F"/>
    <w:rsid w:val="00CA36C0"/>
    <w:rsid w:val="00D47A1A"/>
    <w:rsid w:val="00D756D1"/>
    <w:rsid w:val="00EC7C94"/>
    <w:rsid w:val="00F66DE7"/>
    <w:rsid w:val="00F75367"/>
    <w:rsid w:val="00FC0977"/>
    <w:rsid w:val="00FD3B43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96"/>
      <w:ind w:left="142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2">
    <w:name w:val="Табл2"/>
    <w:basedOn w:val="a"/>
    <w:link w:val="20"/>
    <w:qFormat/>
    <w:rsid w:val="00D47A1A"/>
    <w:pPr>
      <w:jc w:val="center"/>
    </w:pPr>
    <w:rPr>
      <w:rFonts w:ascii="Times New Roman CYR" w:hAnsi="Times New Roman CYR"/>
      <w:sz w:val="20"/>
      <w:szCs w:val="20"/>
    </w:rPr>
  </w:style>
  <w:style w:type="character" w:customStyle="1" w:styleId="20">
    <w:name w:val="Табл2 Знак"/>
    <w:link w:val="2"/>
    <w:locked/>
    <w:rsid w:val="00D47A1A"/>
    <w:rPr>
      <w:rFonts w:ascii="Times New Roman CYR" w:hAnsi="Times New Roman CYR"/>
      <w:sz w:val="20"/>
      <w:lang w:val="x-none" w:eastAsia="x-none"/>
    </w:rPr>
  </w:style>
  <w:style w:type="paragraph" w:customStyle="1" w:styleId="31">
    <w:name w:val="Заголовок 31"/>
    <w:basedOn w:val="a"/>
    <w:qFormat/>
    <w:rsid w:val="00D47A1A"/>
    <w:pPr>
      <w:keepNext/>
      <w:widowControl/>
      <w:numPr>
        <w:ilvl w:val="2"/>
        <w:numId w:val="2"/>
      </w:numPr>
      <w:tabs>
        <w:tab w:val="left" w:pos="312"/>
      </w:tabs>
      <w:autoSpaceDE/>
      <w:autoSpaceDN/>
      <w:adjustRightInd/>
      <w:spacing w:before="240" w:after="60"/>
      <w:ind w:left="142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47A1A"/>
    <w:pPr>
      <w:keepNext/>
      <w:widowControl/>
      <w:numPr>
        <w:ilvl w:val="3"/>
        <w:numId w:val="2"/>
      </w:numPr>
      <w:autoSpaceDE/>
      <w:autoSpaceDN/>
      <w:adjustRightInd/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table" w:styleId="a6">
    <w:name w:val="Table Grid"/>
    <w:basedOn w:val="a1"/>
    <w:uiPriority w:val="59"/>
    <w:rsid w:val="00CA3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B326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7A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96"/>
      <w:ind w:left="142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2">
    <w:name w:val="Табл2"/>
    <w:basedOn w:val="a"/>
    <w:link w:val="20"/>
    <w:qFormat/>
    <w:rsid w:val="00D47A1A"/>
    <w:pPr>
      <w:jc w:val="center"/>
    </w:pPr>
    <w:rPr>
      <w:rFonts w:ascii="Times New Roman CYR" w:hAnsi="Times New Roman CYR"/>
      <w:sz w:val="20"/>
      <w:szCs w:val="20"/>
    </w:rPr>
  </w:style>
  <w:style w:type="character" w:customStyle="1" w:styleId="20">
    <w:name w:val="Табл2 Знак"/>
    <w:link w:val="2"/>
    <w:locked/>
    <w:rsid w:val="00D47A1A"/>
    <w:rPr>
      <w:rFonts w:ascii="Times New Roman CYR" w:hAnsi="Times New Roman CYR"/>
      <w:sz w:val="20"/>
      <w:lang w:val="x-none" w:eastAsia="x-none"/>
    </w:rPr>
  </w:style>
  <w:style w:type="paragraph" w:customStyle="1" w:styleId="31">
    <w:name w:val="Заголовок 31"/>
    <w:basedOn w:val="a"/>
    <w:qFormat/>
    <w:rsid w:val="00D47A1A"/>
    <w:pPr>
      <w:keepNext/>
      <w:widowControl/>
      <w:numPr>
        <w:ilvl w:val="2"/>
        <w:numId w:val="2"/>
      </w:numPr>
      <w:tabs>
        <w:tab w:val="left" w:pos="312"/>
      </w:tabs>
      <w:autoSpaceDE/>
      <w:autoSpaceDN/>
      <w:adjustRightInd/>
      <w:spacing w:before="240" w:after="60"/>
      <w:ind w:left="142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47A1A"/>
    <w:pPr>
      <w:keepNext/>
      <w:widowControl/>
      <w:numPr>
        <w:ilvl w:val="3"/>
        <w:numId w:val="2"/>
      </w:numPr>
      <w:autoSpaceDE/>
      <w:autoSpaceDN/>
      <w:adjustRightInd/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table" w:styleId="a6">
    <w:name w:val="Table Grid"/>
    <w:basedOn w:val="a1"/>
    <w:uiPriority w:val="59"/>
    <w:rsid w:val="00CA3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B326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7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-nkolschool.edu.tomsk.ru/?page_id=2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Михаил</cp:lastModifiedBy>
  <cp:revision>2</cp:revision>
  <cp:lastPrinted>2021-01-26T10:25:00Z</cp:lastPrinted>
  <dcterms:created xsi:type="dcterms:W3CDTF">2021-11-17T11:51:00Z</dcterms:created>
  <dcterms:modified xsi:type="dcterms:W3CDTF">2021-11-17T11:51:00Z</dcterms:modified>
</cp:coreProperties>
</file>